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AC16" w14:textId="77777777" w:rsidR="001A7B7E" w:rsidRPr="00313815" w:rsidRDefault="001A7B7E" w:rsidP="001A7B7E">
      <w:pPr>
        <w:rPr>
          <w:rFonts w:ascii="Arial" w:hAnsi="Arial" w:cs="Arial"/>
          <w:b/>
          <w:sz w:val="22"/>
          <w:szCs w:val="22"/>
        </w:rPr>
      </w:pPr>
      <w:r w:rsidRPr="00313815">
        <w:rPr>
          <w:rFonts w:ascii="Arial" w:hAnsi="Arial" w:cs="Arial"/>
          <w:b/>
          <w:sz w:val="22"/>
          <w:szCs w:val="22"/>
        </w:rPr>
        <w:t>Mark 2 Retreat of Silence Guide</w:t>
      </w:r>
    </w:p>
    <w:p w14:paraId="6CF9C711" w14:textId="77777777" w:rsidR="001A7B7E" w:rsidRDefault="001A7B7E" w:rsidP="001A7B7E">
      <w:pPr>
        <w:rPr>
          <w:rFonts w:ascii="Arial" w:hAnsi="Arial" w:cs="Arial"/>
          <w:sz w:val="22"/>
          <w:szCs w:val="22"/>
        </w:rPr>
      </w:pPr>
    </w:p>
    <w:p w14:paraId="4556D9C7" w14:textId="77777777" w:rsidR="00313815" w:rsidRPr="00313815" w:rsidRDefault="00313815" w:rsidP="001A7B7E">
      <w:pPr>
        <w:rPr>
          <w:rFonts w:ascii="Arial" w:hAnsi="Arial" w:cs="Arial"/>
          <w:i/>
          <w:sz w:val="22"/>
          <w:szCs w:val="22"/>
        </w:rPr>
      </w:pPr>
      <w:r w:rsidRPr="00313815">
        <w:rPr>
          <w:rFonts w:ascii="Arial" w:hAnsi="Arial" w:cs="Arial"/>
          <w:i/>
          <w:sz w:val="22"/>
          <w:szCs w:val="22"/>
        </w:rPr>
        <w:t xml:space="preserve">Welcome.  Below is a guided retreat of silence.  The guide will help you spend time with God and prepare for your week. There are suggested times for each exercise.  Don’t feel bound </w:t>
      </w:r>
      <w:r>
        <w:rPr>
          <w:rFonts w:ascii="Arial" w:hAnsi="Arial" w:cs="Arial"/>
          <w:i/>
          <w:sz w:val="22"/>
          <w:szCs w:val="22"/>
        </w:rPr>
        <w:t>by</w:t>
      </w:r>
      <w:r w:rsidRPr="00313815">
        <w:rPr>
          <w:rFonts w:ascii="Arial" w:hAnsi="Arial" w:cs="Arial"/>
          <w:i/>
          <w:sz w:val="22"/>
          <w:szCs w:val="22"/>
        </w:rPr>
        <w:t xml:space="preserve"> it.  God may be inviting you into other ways of meeting with him and processing things in your heart.  If so, feel free to put aside this guide.  The goal of your time is simply to be with Jesus with all of who you are.</w:t>
      </w:r>
    </w:p>
    <w:p w14:paraId="2FED71D9" w14:textId="77777777" w:rsidR="00313815" w:rsidRDefault="00313815" w:rsidP="001A7B7E">
      <w:pPr>
        <w:rPr>
          <w:rFonts w:ascii="Arial" w:hAnsi="Arial" w:cs="Arial"/>
          <w:sz w:val="22"/>
          <w:szCs w:val="22"/>
        </w:rPr>
      </w:pPr>
    </w:p>
    <w:p w14:paraId="43356168" w14:textId="77777777" w:rsidR="001A7B7E" w:rsidRPr="00313815" w:rsidRDefault="00313815" w:rsidP="001A7B7E">
      <w:pPr>
        <w:rPr>
          <w:rFonts w:ascii="Arial" w:hAnsi="Arial" w:cs="Arial"/>
          <w:b/>
          <w:sz w:val="22"/>
          <w:szCs w:val="22"/>
        </w:rPr>
      </w:pPr>
      <w:r w:rsidRPr="00313815">
        <w:rPr>
          <w:rFonts w:ascii="Arial" w:hAnsi="Arial" w:cs="Arial"/>
          <w:b/>
          <w:sz w:val="22"/>
          <w:szCs w:val="22"/>
        </w:rPr>
        <w:t xml:space="preserve">Arrive </w:t>
      </w:r>
      <w:r w:rsidRPr="00313815">
        <w:rPr>
          <w:rFonts w:ascii="Arial" w:hAnsi="Arial" w:cs="Arial"/>
          <w:sz w:val="22"/>
          <w:szCs w:val="22"/>
        </w:rPr>
        <w:t>30 min</w:t>
      </w:r>
    </w:p>
    <w:p w14:paraId="71E6A8DF" w14:textId="77777777" w:rsidR="001A7B7E" w:rsidRPr="001A7B7E" w:rsidRDefault="001A7B7E" w:rsidP="001A7B7E">
      <w:pPr>
        <w:rPr>
          <w:rFonts w:ascii="Arial" w:hAnsi="Arial" w:cs="Arial"/>
          <w:sz w:val="22"/>
          <w:szCs w:val="22"/>
        </w:rPr>
      </w:pPr>
      <w:r w:rsidRPr="001A7B7E">
        <w:rPr>
          <w:rFonts w:ascii="Arial" w:hAnsi="Arial" w:cs="Arial"/>
          <w:sz w:val="22"/>
          <w:szCs w:val="22"/>
        </w:rPr>
        <w:t>Take some time to arrive. We are usually very scattered after finals and</w:t>
      </w:r>
      <w:r>
        <w:rPr>
          <w:rFonts w:ascii="Arial" w:hAnsi="Arial" w:cs="Arial"/>
          <w:sz w:val="22"/>
          <w:szCs w:val="22"/>
        </w:rPr>
        <w:t xml:space="preserve"> </w:t>
      </w:r>
      <w:r w:rsidRPr="001A7B7E">
        <w:rPr>
          <w:rFonts w:ascii="Arial" w:hAnsi="Arial" w:cs="Arial"/>
          <w:sz w:val="22"/>
          <w:szCs w:val="22"/>
        </w:rPr>
        <w:t>in different places. Our thoughts and emotions are scattered. Take</w:t>
      </w:r>
      <w:r>
        <w:rPr>
          <w:rFonts w:ascii="Arial" w:hAnsi="Arial" w:cs="Arial"/>
          <w:sz w:val="22"/>
          <w:szCs w:val="22"/>
        </w:rPr>
        <w:t xml:space="preserve"> </w:t>
      </w:r>
      <w:r w:rsidRPr="001A7B7E">
        <w:rPr>
          <w:rFonts w:ascii="Arial" w:hAnsi="Arial" w:cs="Arial"/>
          <w:sz w:val="22"/>
          <w:szCs w:val="22"/>
        </w:rPr>
        <w:t>some time to breathe deeply and simply sit before God. Bring your</w:t>
      </w:r>
      <w:r>
        <w:rPr>
          <w:rFonts w:ascii="Arial" w:hAnsi="Arial" w:cs="Arial"/>
          <w:sz w:val="22"/>
          <w:szCs w:val="22"/>
        </w:rPr>
        <w:t xml:space="preserve"> </w:t>
      </w:r>
      <w:r w:rsidRPr="001A7B7E">
        <w:rPr>
          <w:rFonts w:ascii="Arial" w:hAnsi="Arial" w:cs="Arial"/>
          <w:sz w:val="22"/>
          <w:szCs w:val="22"/>
        </w:rPr>
        <w:t>mind and heart into his presence fully. The Lord loves you and is</w:t>
      </w:r>
      <w:r>
        <w:rPr>
          <w:rFonts w:ascii="Arial" w:hAnsi="Arial" w:cs="Arial"/>
          <w:sz w:val="22"/>
          <w:szCs w:val="22"/>
        </w:rPr>
        <w:t xml:space="preserve"> </w:t>
      </w:r>
      <w:r w:rsidRPr="001A7B7E">
        <w:rPr>
          <w:rFonts w:ascii="Arial" w:hAnsi="Arial" w:cs="Arial"/>
          <w:sz w:val="22"/>
          <w:szCs w:val="22"/>
        </w:rPr>
        <w:t>inviting you into relationship with himself. Be with him and allow him</w:t>
      </w:r>
      <w:r>
        <w:rPr>
          <w:rFonts w:ascii="Arial" w:hAnsi="Arial" w:cs="Arial"/>
          <w:sz w:val="22"/>
          <w:szCs w:val="22"/>
        </w:rPr>
        <w:t xml:space="preserve"> </w:t>
      </w:r>
      <w:r w:rsidRPr="001A7B7E">
        <w:rPr>
          <w:rFonts w:ascii="Arial" w:hAnsi="Arial" w:cs="Arial"/>
          <w:sz w:val="22"/>
          <w:szCs w:val="22"/>
        </w:rPr>
        <w:t>to show you his love. Enjoy this as long as you need.</w:t>
      </w:r>
    </w:p>
    <w:p w14:paraId="38E967E7" w14:textId="77777777" w:rsidR="001A7B7E" w:rsidRDefault="001A7B7E" w:rsidP="001A7B7E">
      <w:pPr>
        <w:rPr>
          <w:rFonts w:ascii="Arial" w:hAnsi="Arial" w:cs="Arial"/>
          <w:sz w:val="22"/>
          <w:szCs w:val="22"/>
        </w:rPr>
      </w:pPr>
    </w:p>
    <w:p w14:paraId="6D43CA2E" w14:textId="77777777" w:rsidR="001A7B7E" w:rsidRPr="001A7B7E" w:rsidRDefault="001A7B7E" w:rsidP="001A7B7E">
      <w:pPr>
        <w:rPr>
          <w:rFonts w:ascii="Arial" w:hAnsi="Arial" w:cs="Arial"/>
          <w:sz w:val="22"/>
          <w:szCs w:val="22"/>
        </w:rPr>
      </w:pPr>
      <w:r w:rsidRPr="00667F05">
        <w:rPr>
          <w:rFonts w:ascii="Arial" w:hAnsi="Arial" w:cs="Arial"/>
          <w:b/>
          <w:sz w:val="22"/>
          <w:szCs w:val="22"/>
        </w:rPr>
        <w:t>Process</w:t>
      </w:r>
      <w:r w:rsidR="00667F05">
        <w:rPr>
          <w:rFonts w:ascii="Arial" w:hAnsi="Arial" w:cs="Arial"/>
          <w:sz w:val="22"/>
          <w:szCs w:val="22"/>
        </w:rPr>
        <w:t xml:space="preserve"> 45</w:t>
      </w:r>
      <w:r w:rsidR="00313815">
        <w:rPr>
          <w:rFonts w:ascii="Arial" w:hAnsi="Arial" w:cs="Arial"/>
          <w:sz w:val="22"/>
          <w:szCs w:val="22"/>
        </w:rPr>
        <w:t xml:space="preserve"> </w:t>
      </w:r>
      <w:r w:rsidR="00667F05">
        <w:rPr>
          <w:rFonts w:ascii="Arial" w:hAnsi="Arial" w:cs="Arial"/>
          <w:sz w:val="22"/>
          <w:szCs w:val="22"/>
        </w:rPr>
        <w:t>min</w:t>
      </w:r>
    </w:p>
    <w:p w14:paraId="5CB02891" w14:textId="77777777" w:rsidR="001A7B7E" w:rsidRPr="001A7B7E" w:rsidRDefault="001A7B7E" w:rsidP="001A7B7E">
      <w:pPr>
        <w:rPr>
          <w:rFonts w:ascii="Arial" w:hAnsi="Arial" w:cs="Arial"/>
          <w:sz w:val="22"/>
          <w:szCs w:val="22"/>
        </w:rPr>
      </w:pPr>
      <w:r w:rsidRPr="001A7B7E">
        <w:rPr>
          <w:rFonts w:ascii="Arial" w:hAnsi="Arial" w:cs="Arial"/>
          <w:sz w:val="22"/>
          <w:szCs w:val="22"/>
        </w:rPr>
        <w:t>We think of distractions as something that leads us away from God.</w:t>
      </w:r>
      <w:r>
        <w:rPr>
          <w:rFonts w:ascii="Arial" w:hAnsi="Arial" w:cs="Arial"/>
          <w:sz w:val="22"/>
          <w:szCs w:val="22"/>
        </w:rPr>
        <w:t xml:space="preserve"> </w:t>
      </w:r>
      <w:r w:rsidRPr="001A7B7E">
        <w:rPr>
          <w:rFonts w:ascii="Arial" w:hAnsi="Arial" w:cs="Arial"/>
          <w:sz w:val="22"/>
          <w:szCs w:val="22"/>
        </w:rPr>
        <w:t>However</w:t>
      </w:r>
      <w:r>
        <w:rPr>
          <w:rFonts w:ascii="Arial" w:hAnsi="Arial" w:cs="Arial"/>
          <w:sz w:val="22"/>
          <w:szCs w:val="22"/>
        </w:rPr>
        <w:t xml:space="preserve">, </w:t>
      </w:r>
      <w:r w:rsidRPr="001A7B7E">
        <w:rPr>
          <w:rFonts w:ascii="Arial" w:hAnsi="Arial" w:cs="Arial"/>
          <w:sz w:val="22"/>
          <w:szCs w:val="22"/>
        </w:rPr>
        <w:t>distractions can be things that our soul is preoccupied with.</w:t>
      </w:r>
      <w:r>
        <w:rPr>
          <w:rFonts w:ascii="Arial" w:hAnsi="Arial" w:cs="Arial"/>
          <w:sz w:val="22"/>
          <w:szCs w:val="22"/>
        </w:rPr>
        <w:t xml:space="preserve"> </w:t>
      </w:r>
      <w:r w:rsidRPr="001A7B7E">
        <w:rPr>
          <w:rFonts w:ascii="Arial" w:hAnsi="Arial" w:cs="Arial"/>
          <w:sz w:val="22"/>
          <w:szCs w:val="22"/>
        </w:rPr>
        <w:t>Allow your thoughts and emotions to surface. Write down incidents</w:t>
      </w:r>
      <w:r>
        <w:rPr>
          <w:rFonts w:ascii="Arial" w:hAnsi="Arial" w:cs="Arial"/>
          <w:sz w:val="22"/>
          <w:szCs w:val="22"/>
        </w:rPr>
        <w:t xml:space="preserve"> </w:t>
      </w:r>
      <w:r w:rsidRPr="001A7B7E">
        <w:rPr>
          <w:rFonts w:ascii="Arial" w:hAnsi="Arial" w:cs="Arial"/>
          <w:sz w:val="22"/>
          <w:szCs w:val="22"/>
        </w:rPr>
        <w:t>that come to mind. Next to them write down any emotions you are</w:t>
      </w:r>
      <w:r>
        <w:rPr>
          <w:rFonts w:ascii="Arial" w:hAnsi="Arial" w:cs="Arial"/>
          <w:sz w:val="22"/>
          <w:szCs w:val="22"/>
        </w:rPr>
        <w:t xml:space="preserve"> </w:t>
      </w:r>
      <w:r w:rsidRPr="001A7B7E">
        <w:rPr>
          <w:rFonts w:ascii="Arial" w:hAnsi="Arial" w:cs="Arial"/>
          <w:sz w:val="22"/>
          <w:szCs w:val="22"/>
        </w:rPr>
        <w:t>feeling. Don’t judge or analyze each incident. Simply write them</w:t>
      </w:r>
      <w:r>
        <w:rPr>
          <w:rFonts w:ascii="Arial" w:hAnsi="Arial" w:cs="Arial"/>
          <w:sz w:val="22"/>
          <w:szCs w:val="22"/>
        </w:rPr>
        <w:t xml:space="preserve"> </w:t>
      </w:r>
      <w:r w:rsidRPr="001A7B7E">
        <w:rPr>
          <w:rFonts w:ascii="Arial" w:hAnsi="Arial" w:cs="Arial"/>
          <w:sz w:val="22"/>
          <w:szCs w:val="22"/>
        </w:rPr>
        <w:t>down. At the end of this time; hand over this list to Jesus. Allow him</w:t>
      </w:r>
      <w:r>
        <w:rPr>
          <w:rFonts w:ascii="Arial" w:hAnsi="Arial" w:cs="Arial"/>
          <w:sz w:val="22"/>
          <w:szCs w:val="22"/>
        </w:rPr>
        <w:t xml:space="preserve"> </w:t>
      </w:r>
      <w:r w:rsidRPr="001A7B7E">
        <w:rPr>
          <w:rFonts w:ascii="Arial" w:hAnsi="Arial" w:cs="Arial"/>
          <w:sz w:val="22"/>
          <w:szCs w:val="22"/>
        </w:rPr>
        <w:t>to cover you with his peace. Process a few key incidents in your prayer</w:t>
      </w:r>
    </w:p>
    <w:p w14:paraId="6D112534" w14:textId="77777777" w:rsidR="001A7B7E" w:rsidRPr="001A7B7E" w:rsidRDefault="001A7B7E" w:rsidP="001A7B7E">
      <w:pPr>
        <w:rPr>
          <w:rFonts w:ascii="Arial" w:hAnsi="Arial" w:cs="Arial"/>
          <w:sz w:val="22"/>
          <w:szCs w:val="22"/>
        </w:rPr>
      </w:pPr>
      <w:r w:rsidRPr="001A7B7E">
        <w:rPr>
          <w:rFonts w:ascii="Arial" w:hAnsi="Arial" w:cs="Arial"/>
          <w:sz w:val="22"/>
          <w:szCs w:val="22"/>
        </w:rPr>
        <w:t>journal or verbally. What is God saying to you?</w:t>
      </w:r>
    </w:p>
    <w:p w14:paraId="45CD36A0" w14:textId="77777777" w:rsidR="001A7B7E" w:rsidRDefault="001A7B7E" w:rsidP="001A7B7E">
      <w:pPr>
        <w:rPr>
          <w:rFonts w:ascii="Arial" w:hAnsi="Arial" w:cs="Arial"/>
          <w:sz w:val="22"/>
          <w:szCs w:val="22"/>
        </w:rPr>
      </w:pPr>
    </w:p>
    <w:p w14:paraId="6CB55FFB" w14:textId="77777777" w:rsidR="001A7B7E" w:rsidRPr="001A7B7E" w:rsidRDefault="001A7B7E" w:rsidP="001A7B7E">
      <w:pPr>
        <w:rPr>
          <w:rFonts w:ascii="Arial" w:hAnsi="Arial" w:cs="Arial"/>
          <w:sz w:val="22"/>
          <w:szCs w:val="22"/>
        </w:rPr>
      </w:pPr>
      <w:r w:rsidRPr="00667F05">
        <w:rPr>
          <w:rFonts w:ascii="Arial" w:hAnsi="Arial" w:cs="Arial"/>
          <w:b/>
          <w:sz w:val="22"/>
          <w:szCs w:val="22"/>
        </w:rPr>
        <w:t>Read</w:t>
      </w:r>
      <w:r w:rsidR="00667F05">
        <w:rPr>
          <w:rFonts w:ascii="Arial" w:hAnsi="Arial" w:cs="Arial"/>
          <w:sz w:val="22"/>
          <w:szCs w:val="22"/>
        </w:rPr>
        <w:t xml:space="preserve"> 45 min</w:t>
      </w:r>
    </w:p>
    <w:p w14:paraId="05300172" w14:textId="7FA449D8" w:rsidR="001A7B7E" w:rsidRPr="00667F05" w:rsidRDefault="001A7B7E" w:rsidP="00667F05">
      <w:pPr>
        <w:pStyle w:val="ListParagraph"/>
        <w:numPr>
          <w:ilvl w:val="0"/>
          <w:numId w:val="3"/>
        </w:numPr>
        <w:rPr>
          <w:rFonts w:ascii="Arial" w:hAnsi="Arial" w:cs="Arial"/>
          <w:sz w:val="22"/>
          <w:szCs w:val="22"/>
        </w:rPr>
      </w:pPr>
      <w:r w:rsidRPr="00667F05">
        <w:rPr>
          <w:rFonts w:ascii="Arial" w:hAnsi="Arial" w:cs="Arial"/>
          <w:sz w:val="22"/>
          <w:szCs w:val="22"/>
        </w:rPr>
        <w:t>Skim and remind yourself of Mark 1 through your Mark 1 Manuscript. (Pages 1-20). If you don’t have the manuscript, read through Mark chapters 1-8 quickly. Now read through 20:4-27:8</w:t>
      </w:r>
      <w:proofErr w:type="gramStart"/>
      <w:r w:rsidRPr="00667F05">
        <w:rPr>
          <w:rFonts w:ascii="Arial" w:hAnsi="Arial" w:cs="Arial"/>
          <w:sz w:val="22"/>
          <w:szCs w:val="22"/>
        </w:rPr>
        <w:t>.  On</w:t>
      </w:r>
      <w:proofErr w:type="gramEnd"/>
      <w:r w:rsidRPr="00667F05">
        <w:rPr>
          <w:rFonts w:ascii="Arial" w:hAnsi="Arial" w:cs="Arial"/>
          <w:sz w:val="22"/>
          <w:szCs w:val="22"/>
        </w:rPr>
        <w:t xml:space="preserve"> the back of this page or in your manuscript, draw two columns (Mark 1 and Mark 2).  What differences do you notice between Mark 1 and Mark 2 (emphasis, setting, tone, pace, scenes, activities and anything else you can think of)</w:t>
      </w:r>
    </w:p>
    <w:p w14:paraId="1DB41D33" w14:textId="77777777" w:rsidR="001A7B7E" w:rsidRDefault="001A7B7E" w:rsidP="001A7B7E">
      <w:pPr>
        <w:rPr>
          <w:rFonts w:ascii="Arial" w:hAnsi="Arial" w:cs="Arial"/>
          <w:sz w:val="22"/>
          <w:szCs w:val="22"/>
        </w:rPr>
      </w:pPr>
    </w:p>
    <w:p w14:paraId="21D0FC81" w14:textId="5CB1F1D5" w:rsidR="001A7B7E" w:rsidRPr="00667F05" w:rsidRDefault="001A7B7E" w:rsidP="00667F05">
      <w:pPr>
        <w:pStyle w:val="ListParagraph"/>
        <w:numPr>
          <w:ilvl w:val="0"/>
          <w:numId w:val="3"/>
        </w:numPr>
        <w:rPr>
          <w:rFonts w:ascii="Arial" w:hAnsi="Arial" w:cs="Arial"/>
          <w:sz w:val="22"/>
          <w:szCs w:val="22"/>
        </w:rPr>
      </w:pPr>
      <w:bookmarkStart w:id="0" w:name="_GoBack"/>
      <w:bookmarkEnd w:id="0"/>
      <w:r w:rsidRPr="00667F05">
        <w:rPr>
          <w:rFonts w:ascii="Arial" w:hAnsi="Arial" w:cs="Arial"/>
          <w:sz w:val="22"/>
          <w:szCs w:val="22"/>
        </w:rPr>
        <w:t>As you know we will be using a process called inductive bible study.  You may be familiar with this on campus.  Below are a few methods we will use in the first step called observation.</w:t>
      </w:r>
    </w:p>
    <w:p w14:paraId="6973A592" w14:textId="77777777" w:rsidR="001A7B7E" w:rsidRPr="00E55906" w:rsidRDefault="001A7B7E" w:rsidP="001A7B7E">
      <w:pPr>
        <w:rPr>
          <w:rFonts w:ascii="Arial" w:hAnsi="Arial" w:cs="Arial"/>
          <w:sz w:val="22"/>
          <w:szCs w:val="22"/>
        </w:rPr>
      </w:pPr>
    </w:p>
    <w:p w14:paraId="14A3C189" w14:textId="77777777" w:rsidR="001A7B7E" w:rsidRPr="00E55906" w:rsidRDefault="001A7B7E" w:rsidP="00667F05">
      <w:pPr>
        <w:pStyle w:val="List2"/>
        <w:numPr>
          <w:ilvl w:val="0"/>
          <w:numId w:val="1"/>
        </w:numPr>
        <w:ind w:left="1800"/>
        <w:rPr>
          <w:rFonts w:ascii="Arial" w:hAnsi="Arial" w:cs="Arial"/>
          <w:sz w:val="22"/>
          <w:szCs w:val="22"/>
        </w:rPr>
      </w:pPr>
      <w:r w:rsidRPr="00E55906">
        <w:rPr>
          <w:rFonts w:ascii="Arial" w:hAnsi="Arial" w:cs="Arial"/>
          <w:sz w:val="22"/>
          <w:szCs w:val="22"/>
        </w:rPr>
        <w:t xml:space="preserve">Break </w:t>
      </w:r>
      <w:r w:rsidR="00667F05">
        <w:rPr>
          <w:rFonts w:ascii="Arial" w:hAnsi="Arial" w:cs="Arial"/>
          <w:sz w:val="22"/>
          <w:szCs w:val="22"/>
        </w:rPr>
        <w:t>the manuscript</w:t>
      </w:r>
      <w:r w:rsidRPr="00E55906">
        <w:rPr>
          <w:rFonts w:ascii="Arial" w:hAnsi="Arial" w:cs="Arial"/>
          <w:sz w:val="22"/>
          <w:szCs w:val="22"/>
        </w:rPr>
        <w:t xml:space="preserve"> logical paragraphs</w:t>
      </w:r>
    </w:p>
    <w:p w14:paraId="69446308" w14:textId="77777777" w:rsidR="001A7B7E" w:rsidRPr="00E55906" w:rsidRDefault="001A7B7E" w:rsidP="001A7B7E">
      <w:pPr>
        <w:pStyle w:val="List2"/>
        <w:numPr>
          <w:ilvl w:val="12"/>
          <w:numId w:val="0"/>
        </w:numPr>
        <w:ind w:left="720" w:hanging="360"/>
        <w:rPr>
          <w:rFonts w:ascii="Arial" w:hAnsi="Arial" w:cs="Arial"/>
          <w:sz w:val="22"/>
          <w:szCs w:val="22"/>
        </w:rPr>
      </w:pPr>
    </w:p>
    <w:p w14:paraId="7F9827EF" w14:textId="77777777" w:rsidR="001A7B7E" w:rsidRPr="00E55906" w:rsidRDefault="001A7B7E" w:rsidP="00667F05">
      <w:pPr>
        <w:pStyle w:val="List2"/>
        <w:numPr>
          <w:ilvl w:val="0"/>
          <w:numId w:val="1"/>
        </w:numPr>
        <w:ind w:left="1800"/>
        <w:rPr>
          <w:rFonts w:ascii="Arial" w:hAnsi="Arial" w:cs="Arial"/>
          <w:sz w:val="22"/>
          <w:szCs w:val="22"/>
        </w:rPr>
      </w:pPr>
      <w:r w:rsidRPr="00E55906">
        <w:rPr>
          <w:rFonts w:ascii="Arial" w:hAnsi="Arial" w:cs="Arial"/>
          <w:sz w:val="22"/>
          <w:szCs w:val="22"/>
        </w:rPr>
        <w:t>Observe the text (Make marks in your manuscript):</w:t>
      </w:r>
    </w:p>
    <w:p w14:paraId="0B40E999" w14:textId="77777777" w:rsidR="001A7B7E" w:rsidRPr="00E55906" w:rsidRDefault="001A7B7E" w:rsidP="001A7B7E">
      <w:pPr>
        <w:pStyle w:val="List3"/>
        <w:numPr>
          <w:ilvl w:val="0"/>
          <w:numId w:val="2"/>
        </w:numPr>
        <w:rPr>
          <w:rFonts w:ascii="Arial" w:hAnsi="Arial" w:cs="Arial"/>
          <w:sz w:val="22"/>
          <w:szCs w:val="22"/>
        </w:rPr>
      </w:pPr>
      <w:r w:rsidRPr="00E55906">
        <w:rPr>
          <w:rFonts w:ascii="Arial" w:hAnsi="Arial" w:cs="Arial"/>
          <w:sz w:val="22"/>
          <w:szCs w:val="22"/>
        </w:rPr>
        <w:t xml:space="preserve"> Make a list of people (who), places (where), time (when), situation (what) </w:t>
      </w:r>
    </w:p>
    <w:p w14:paraId="544E4A1A" w14:textId="77777777" w:rsidR="001A7B7E" w:rsidRPr="00E55906" w:rsidRDefault="001A7B7E" w:rsidP="001A7B7E">
      <w:pPr>
        <w:pStyle w:val="List3"/>
        <w:numPr>
          <w:ilvl w:val="0"/>
          <w:numId w:val="2"/>
        </w:numPr>
        <w:rPr>
          <w:rFonts w:ascii="Arial" w:hAnsi="Arial" w:cs="Arial"/>
          <w:sz w:val="22"/>
          <w:szCs w:val="22"/>
        </w:rPr>
      </w:pPr>
      <w:r w:rsidRPr="00E55906">
        <w:rPr>
          <w:rFonts w:ascii="Arial" w:hAnsi="Arial" w:cs="Arial"/>
          <w:sz w:val="22"/>
          <w:szCs w:val="22"/>
        </w:rPr>
        <w:t xml:space="preserve"> Connections or “Laws of Composition”: repeated words, contrasts, cause and effect, climax, general ideas becoming specific, specific ideas becoming general, metaphors</w:t>
      </w:r>
    </w:p>
    <w:p w14:paraId="5A7DB823" w14:textId="77777777" w:rsidR="001A7B7E" w:rsidRPr="00E55906" w:rsidRDefault="001A7B7E" w:rsidP="001A7B7E">
      <w:pPr>
        <w:pStyle w:val="List3"/>
        <w:ind w:left="720" w:firstLine="0"/>
        <w:rPr>
          <w:rFonts w:ascii="Arial" w:hAnsi="Arial" w:cs="Arial"/>
          <w:sz w:val="22"/>
          <w:szCs w:val="22"/>
        </w:rPr>
      </w:pPr>
    </w:p>
    <w:p w14:paraId="240DF7C0" w14:textId="77777777" w:rsidR="001A7B7E" w:rsidRPr="00E55906" w:rsidRDefault="001A7B7E" w:rsidP="00667F05">
      <w:pPr>
        <w:pStyle w:val="List3"/>
        <w:numPr>
          <w:ilvl w:val="0"/>
          <w:numId w:val="1"/>
        </w:numPr>
        <w:ind w:left="1800"/>
        <w:rPr>
          <w:rFonts w:ascii="Arial" w:hAnsi="Arial" w:cs="Arial"/>
          <w:sz w:val="22"/>
          <w:szCs w:val="22"/>
        </w:rPr>
      </w:pPr>
      <w:r w:rsidRPr="00E55906">
        <w:rPr>
          <w:rFonts w:ascii="Arial" w:hAnsi="Arial" w:cs="Arial"/>
          <w:sz w:val="22"/>
          <w:szCs w:val="22"/>
        </w:rPr>
        <w:t xml:space="preserve"> Imagine yourself in the scene in What do you see, taste, smell?</w:t>
      </w:r>
    </w:p>
    <w:p w14:paraId="46E63CD8" w14:textId="77777777" w:rsidR="001A7B7E" w:rsidRPr="00E55906" w:rsidRDefault="001A7B7E" w:rsidP="001A7B7E">
      <w:pPr>
        <w:pStyle w:val="List3"/>
        <w:tabs>
          <w:tab w:val="num" w:pos="360"/>
        </w:tabs>
        <w:ind w:left="0" w:firstLine="0"/>
        <w:rPr>
          <w:rFonts w:ascii="Arial" w:hAnsi="Arial" w:cs="Arial"/>
          <w:sz w:val="22"/>
          <w:szCs w:val="22"/>
        </w:rPr>
      </w:pPr>
    </w:p>
    <w:p w14:paraId="09B8F7E0" w14:textId="77777777" w:rsidR="001A7B7E" w:rsidRDefault="001A7B7E" w:rsidP="00667F05">
      <w:pPr>
        <w:pStyle w:val="List3"/>
        <w:numPr>
          <w:ilvl w:val="0"/>
          <w:numId w:val="1"/>
        </w:numPr>
        <w:ind w:left="1800"/>
        <w:rPr>
          <w:rFonts w:ascii="Arial" w:hAnsi="Arial" w:cs="Arial"/>
          <w:sz w:val="22"/>
          <w:szCs w:val="22"/>
        </w:rPr>
      </w:pPr>
      <w:r w:rsidRPr="00E55906">
        <w:rPr>
          <w:rFonts w:ascii="Arial" w:hAnsi="Arial" w:cs="Arial"/>
          <w:sz w:val="22"/>
          <w:szCs w:val="22"/>
        </w:rPr>
        <w:t xml:space="preserve"> What questions would you like to write down in your manuscript?</w:t>
      </w:r>
    </w:p>
    <w:p w14:paraId="1809F1D8" w14:textId="77777777" w:rsidR="001A7B7E" w:rsidRDefault="001A7B7E" w:rsidP="001A7B7E">
      <w:pPr>
        <w:pStyle w:val="List3"/>
        <w:rPr>
          <w:rFonts w:ascii="Arial" w:hAnsi="Arial" w:cs="Arial"/>
          <w:sz w:val="22"/>
          <w:szCs w:val="22"/>
        </w:rPr>
      </w:pPr>
    </w:p>
    <w:p w14:paraId="508F980D" w14:textId="77777777" w:rsidR="001A7B7E" w:rsidRPr="00E55906" w:rsidRDefault="001A7B7E" w:rsidP="00667F05">
      <w:pPr>
        <w:pStyle w:val="List3"/>
        <w:ind w:left="0" w:firstLine="720"/>
        <w:rPr>
          <w:rFonts w:ascii="Arial" w:hAnsi="Arial" w:cs="Arial"/>
          <w:sz w:val="22"/>
          <w:szCs w:val="22"/>
        </w:rPr>
      </w:pPr>
      <w:r>
        <w:rPr>
          <w:rFonts w:ascii="Arial" w:hAnsi="Arial" w:cs="Arial"/>
          <w:sz w:val="22"/>
          <w:szCs w:val="22"/>
        </w:rPr>
        <w:t>Using these observation methods, manuscript page 19</w:t>
      </w:r>
      <w:r w:rsidR="00313815">
        <w:rPr>
          <w:rFonts w:ascii="Arial" w:hAnsi="Arial" w:cs="Arial"/>
          <w:sz w:val="22"/>
          <w:szCs w:val="22"/>
        </w:rPr>
        <w:t>:28-22:19.</w:t>
      </w:r>
    </w:p>
    <w:p w14:paraId="2FC9077C" w14:textId="77777777" w:rsidR="001A7B7E" w:rsidRPr="001A7B7E" w:rsidRDefault="001A7B7E" w:rsidP="001A7B7E">
      <w:pPr>
        <w:rPr>
          <w:rFonts w:ascii="Arial" w:hAnsi="Arial" w:cs="Arial"/>
          <w:sz w:val="22"/>
          <w:szCs w:val="22"/>
        </w:rPr>
      </w:pPr>
    </w:p>
    <w:p w14:paraId="4E30F4F1" w14:textId="77777777" w:rsidR="001A7B7E" w:rsidRPr="00667F05" w:rsidRDefault="001A7B7E" w:rsidP="001A7B7E">
      <w:pPr>
        <w:rPr>
          <w:rFonts w:ascii="Arial" w:hAnsi="Arial" w:cs="Arial"/>
          <w:b/>
          <w:sz w:val="22"/>
          <w:szCs w:val="22"/>
        </w:rPr>
      </w:pPr>
      <w:r w:rsidRPr="00667F05">
        <w:rPr>
          <w:rFonts w:ascii="Arial" w:hAnsi="Arial" w:cs="Arial"/>
          <w:b/>
          <w:sz w:val="22"/>
          <w:szCs w:val="22"/>
        </w:rPr>
        <w:t>Pray</w:t>
      </w:r>
      <w:r w:rsidR="00667F05">
        <w:rPr>
          <w:rFonts w:ascii="Arial" w:hAnsi="Arial" w:cs="Arial"/>
          <w:b/>
          <w:sz w:val="22"/>
          <w:szCs w:val="22"/>
        </w:rPr>
        <w:t xml:space="preserve"> </w:t>
      </w:r>
      <w:r w:rsidR="00667F05" w:rsidRPr="00667F05">
        <w:rPr>
          <w:rFonts w:ascii="Arial" w:hAnsi="Arial" w:cs="Arial"/>
          <w:sz w:val="22"/>
          <w:szCs w:val="22"/>
        </w:rPr>
        <w:t>30 min</w:t>
      </w:r>
    </w:p>
    <w:p w14:paraId="473193AC" w14:textId="77777777" w:rsidR="0059475A" w:rsidRPr="001A7B7E" w:rsidRDefault="00313815" w:rsidP="001A7B7E">
      <w:pPr>
        <w:rPr>
          <w:rFonts w:ascii="Arial" w:hAnsi="Arial" w:cs="Arial"/>
          <w:sz w:val="22"/>
          <w:szCs w:val="22"/>
        </w:rPr>
      </w:pPr>
      <w:r>
        <w:rPr>
          <w:rFonts w:ascii="Arial" w:hAnsi="Arial" w:cs="Arial"/>
          <w:sz w:val="22"/>
          <w:szCs w:val="22"/>
        </w:rPr>
        <w:t xml:space="preserve">What is the Lord speaking to you as you read through Mark?  </w:t>
      </w:r>
      <w:r w:rsidR="001A7B7E" w:rsidRPr="001A7B7E">
        <w:rPr>
          <w:rFonts w:ascii="Arial" w:hAnsi="Arial" w:cs="Arial"/>
          <w:sz w:val="22"/>
          <w:szCs w:val="22"/>
        </w:rPr>
        <w:t>What would you like Jesus to do for you this week? Ask him. Close</w:t>
      </w:r>
      <w:r>
        <w:rPr>
          <w:rFonts w:ascii="Arial" w:hAnsi="Arial" w:cs="Arial"/>
          <w:sz w:val="22"/>
          <w:szCs w:val="22"/>
        </w:rPr>
        <w:t xml:space="preserve"> </w:t>
      </w:r>
      <w:r w:rsidR="001A7B7E" w:rsidRPr="001A7B7E">
        <w:rPr>
          <w:rFonts w:ascii="Arial" w:hAnsi="Arial" w:cs="Arial"/>
          <w:sz w:val="22"/>
          <w:szCs w:val="22"/>
        </w:rPr>
        <w:t>with the Lord’s prayer.</w:t>
      </w:r>
    </w:p>
    <w:sectPr w:rsidR="0059475A" w:rsidRPr="001A7B7E" w:rsidSect="00C43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3981"/>
    <w:multiLevelType w:val="hybridMultilevel"/>
    <w:tmpl w:val="4A200F90"/>
    <w:lvl w:ilvl="0" w:tplc="F9E099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5A43471"/>
    <w:multiLevelType w:val="hybridMultilevel"/>
    <w:tmpl w:val="2870D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C1E0B"/>
    <w:multiLevelType w:val="singleLevel"/>
    <w:tmpl w:val="2EE8EAEE"/>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7E"/>
    <w:rsid w:val="000265FE"/>
    <w:rsid w:val="001A7B7E"/>
    <w:rsid w:val="00313815"/>
    <w:rsid w:val="00540520"/>
    <w:rsid w:val="00667F05"/>
    <w:rsid w:val="00764917"/>
    <w:rsid w:val="00C43447"/>
    <w:rsid w:val="00EB3EC7"/>
    <w:rsid w:val="00F30882"/>
    <w:rsid w:val="00FC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3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1A7B7E"/>
    <w:pPr>
      <w:ind w:left="1080" w:hanging="360"/>
    </w:pPr>
    <w:rPr>
      <w:rFonts w:ascii="Times New Roman" w:eastAsia="Times New Roman" w:hAnsi="Times New Roman" w:cs="Times New Roman"/>
      <w:szCs w:val="20"/>
    </w:rPr>
  </w:style>
  <w:style w:type="paragraph" w:styleId="List2">
    <w:name w:val="List 2"/>
    <w:basedOn w:val="Normal"/>
    <w:rsid w:val="001A7B7E"/>
    <w:pPr>
      <w:ind w:left="720" w:hanging="360"/>
    </w:pPr>
    <w:rPr>
      <w:rFonts w:ascii="Times New Roman" w:eastAsia="Times New Roman" w:hAnsi="Times New Roman" w:cs="Times New Roman"/>
      <w:szCs w:val="20"/>
    </w:rPr>
  </w:style>
  <w:style w:type="paragraph" w:styleId="ListParagraph">
    <w:name w:val="List Paragraph"/>
    <w:basedOn w:val="Normal"/>
    <w:uiPriority w:val="34"/>
    <w:qFormat/>
    <w:rsid w:val="0066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FF961D-1587-DC49-AE7D-7790EB8B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Sridharan</dc:creator>
  <cp:keywords/>
  <dc:description/>
  <cp:lastModifiedBy>Curt Wilson</cp:lastModifiedBy>
  <cp:revision>2</cp:revision>
  <dcterms:created xsi:type="dcterms:W3CDTF">2016-04-15T03:10:00Z</dcterms:created>
  <dcterms:modified xsi:type="dcterms:W3CDTF">2016-04-15T13:42:00Z</dcterms:modified>
</cp:coreProperties>
</file>