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8BD8" w14:textId="004DCE1F" w:rsidR="00044A09" w:rsidRPr="000A3F9C" w:rsidRDefault="00DC0A17" w:rsidP="000A3F9C">
      <w:pPr>
        <w:pStyle w:val="NoSpacing"/>
        <w:spacing w:after="0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WELCOMING STUDENTS WITH </w:t>
      </w:r>
      <w:r w:rsidR="00AD0390">
        <w:rPr>
          <w:rFonts w:ascii="Avenir LT Std 55 Roman" w:hAnsi="Avenir LT Std 55 Roman"/>
          <w:color w:val="E15E2F"/>
          <w:sz w:val="28"/>
          <w:szCs w:val="28"/>
        </w:rPr>
        <w:t>A MENTAL HEALTH DIAGNOSIS</w:t>
      </w:r>
    </w:p>
    <w:p w14:paraId="6648A98D" w14:textId="2DEC40B3" w:rsidR="00DC0A17" w:rsidRPr="00C845B2" w:rsidRDefault="00714CFC" w:rsidP="00044A09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36D4" wp14:editId="42F8A5A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3FC3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" strokecolor="#636462">
                <v:stroke joinstyle="miter"/>
              </v:line>
            </w:pict>
          </mc:Fallback>
        </mc:AlternateContent>
      </w:r>
    </w:p>
    <w:p w14:paraId="138E0344" w14:textId="1748C72E" w:rsidR="00044A09" w:rsidRPr="00FB3AA1" w:rsidRDefault="00DC0A17" w:rsidP="00044A09">
      <w:pPr>
        <w:pStyle w:val="NoSpacing"/>
        <w:spacing w:after="0"/>
        <w:rPr>
          <w:rFonts w:ascii="Avenir LT Std 55 Roman" w:hAnsi="Avenir LT Std 55 Roman"/>
          <w:b/>
          <w:bCs/>
          <w:color w:val="333333"/>
          <w:sz w:val="22"/>
          <w:szCs w:val="22"/>
        </w:rPr>
      </w:pPr>
      <w:r w:rsidRPr="00FB3AA1">
        <w:rPr>
          <w:rFonts w:ascii="Avenir LT Std 55 Roman" w:hAnsi="Avenir LT Std 55 Roman"/>
          <w:b/>
          <w:bCs/>
          <w:color w:val="333333"/>
          <w:sz w:val="22"/>
          <w:szCs w:val="22"/>
        </w:rPr>
        <w:t>Three Things to Know</w:t>
      </w:r>
    </w:p>
    <w:p w14:paraId="2B8B0450" w14:textId="24C1CE6B" w:rsidR="00AD0390" w:rsidRPr="00AD0390" w:rsidRDefault="00DC0A17" w:rsidP="00AD03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/>
          <w:color w:val="424242"/>
          <w:sz w:val="22"/>
          <w:szCs w:val="22"/>
        </w:rPr>
        <w:t>Students with disabilities need a place to belong and grow in their areas of gifting.</w:t>
      </w:r>
      <w:r w:rsidR="00AD0390" w:rsidRPr="00AD0390">
        <w:rPr>
          <w:rFonts w:ascii="Avenir LT Std 35 Light" w:hAnsi="Avenir LT Std 35 Light"/>
          <w:color w:val="424242"/>
          <w:sz w:val="22"/>
          <w:szCs w:val="22"/>
        </w:rPr>
        <w:t xml:space="preserve"> </w:t>
      </w:r>
      <w:r w:rsidR="00AD0390" w:rsidRPr="00AD0390">
        <w:rPr>
          <w:rFonts w:ascii="Avenir LT Std 35 Light" w:hAnsi="Avenir LT Std 35 Light" w:cs="Times New Roman"/>
          <w:color w:val="424242"/>
          <w:sz w:val="22"/>
          <w:szCs w:val="22"/>
        </w:rPr>
        <w:t>Young adults aged 18-25 years old have the highest prevalence of AMI (Any Mental Illness)</w:t>
      </w:r>
      <w:r w:rsid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="00AD0390"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at 25.8% according to 2017 National Survey on Drug Use and Health (NSDUH). </w:t>
      </w:r>
      <w:r w:rsidR="00AD0390" w:rsidRPr="00AD0390">
        <w:rPr>
          <w:rFonts w:ascii="Avenir LT Std 35 Light" w:hAnsi="Avenir LT Std 35 Light" w:cs="Times New Roman"/>
          <w:i/>
          <w:iCs/>
          <w:color w:val="006880"/>
          <w:sz w:val="22"/>
          <w:szCs w:val="22"/>
        </w:rPr>
        <w:t>[</w:t>
      </w:r>
      <w:hyperlink r:id="rId8" w:anchor="tab8-33A" w:history="1">
        <w:r w:rsidR="00AD0390" w:rsidRPr="00AD0390">
          <w:rPr>
            <w:rStyle w:val="Hyperlink"/>
            <w:rFonts w:ascii="Avenir LT Std 35 Light" w:hAnsi="Avenir LT Std 35 Light" w:cs="Times New Roman"/>
            <w:i/>
            <w:iCs/>
            <w:sz w:val="22"/>
            <w:szCs w:val="22"/>
          </w:rPr>
          <w:t>https://www.samhsa.gov/data/sites/default/files/cbhsq-reports/NSDUHDetailedTabs2017/NSDUHDetailedTabs2017.htm#tab8-33A</w:t>
        </w:r>
      </w:hyperlink>
      <w:r w:rsidR="00AD0390" w:rsidRPr="00AD0390">
        <w:rPr>
          <w:rFonts w:ascii="Avenir LT Std 35 Light" w:hAnsi="Avenir LT Std 35 Light" w:cs="Times New Roman"/>
          <w:i/>
          <w:iCs/>
          <w:color w:val="006880"/>
          <w:sz w:val="22"/>
          <w:szCs w:val="22"/>
        </w:rPr>
        <w:t>]</w:t>
      </w:r>
    </w:p>
    <w:p w14:paraId="3FF0DCFC" w14:textId="77777777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ind w:left="60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1B0D6931" w14:textId="5523FEED" w:rsidR="00AD0390" w:rsidRPr="00AD0390" w:rsidRDefault="00AD0390" w:rsidP="004B61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Everyone experiences worry and feeling down. With a clinical diagnosis, symptoms last at least two weeks and keep people from functioning at their typical level.</w:t>
      </w:r>
    </w:p>
    <w:p w14:paraId="60F79B78" w14:textId="77777777" w:rsidR="00AD0390" w:rsidRPr="00AD0390" w:rsidRDefault="00AD0390" w:rsidP="00AD0390">
      <w:pPr>
        <w:pStyle w:val="ListParagraph"/>
        <w:autoSpaceDE w:val="0"/>
        <w:autoSpaceDN w:val="0"/>
        <w:adjustRightInd w:val="0"/>
        <w:spacing w:after="80" w:line="240" w:lineRule="auto"/>
        <w:ind w:left="420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36330A7A" w14:textId="28D0D097" w:rsidR="00DC0A17" w:rsidRPr="00AD0390" w:rsidRDefault="00AD0390" w:rsidP="00AD03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There are many different mental health diagnoses including/not limited to bipolar disorder, depression and anxiety disorders. While there are common symptoms, each person's experience of the diagnosis is unique.</w:t>
      </w:r>
    </w:p>
    <w:p w14:paraId="256A318F" w14:textId="77777777" w:rsidR="00AD0390" w:rsidRPr="00AD0390" w:rsidRDefault="00AD0390" w:rsidP="00DC0A17">
      <w:pPr>
        <w:pStyle w:val="NoSpacing"/>
        <w:spacing w:after="0"/>
        <w:rPr>
          <w:rFonts w:ascii="Avenir LT Std 55 Roman" w:hAnsi="Avenir LT Std 55 Roman"/>
          <w:b/>
          <w:color w:val="424242"/>
          <w:sz w:val="22"/>
          <w:szCs w:val="22"/>
        </w:rPr>
      </w:pPr>
    </w:p>
    <w:p w14:paraId="6E6BA8AC" w14:textId="000D9DC5" w:rsidR="00DC0A17" w:rsidRPr="00C845B2" w:rsidRDefault="00DC0A17" w:rsidP="00DC0A17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Avoid</w:t>
      </w:r>
    </w:p>
    <w:p w14:paraId="046D9D89" w14:textId="2EA89C61" w:rsidR="000C0CA0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Don't judge or spiritualize something that is biochemical. Ex: you wouldn't tell someone who has diabetes to stop taking their insulin and instead pray, read the Bible and have more faith.</w:t>
      </w:r>
    </w:p>
    <w:p w14:paraId="7192F7A6" w14:textId="77777777" w:rsidR="000C0CA0" w:rsidRPr="000C0CA0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02273346" w14:textId="6434DE6C" w:rsidR="000C0CA0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Watch your language. It's easy to say things like, "I'm kind of OCD" but </w:t>
      </w:r>
      <w:proofErr w:type="gramStart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Obsessive Compulsive</w:t>
      </w:r>
      <w:proofErr w:type="gramEnd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 Disorder is a real anxiety disorder. Be respectful.</w:t>
      </w:r>
    </w:p>
    <w:p w14:paraId="5AACDA83" w14:textId="77777777" w:rsidR="000C0CA0" w:rsidRPr="000C0CA0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noProof/>
          <w:color w:val="424242"/>
          <w:sz w:val="22"/>
          <w:szCs w:val="22"/>
        </w:rPr>
      </w:pPr>
    </w:p>
    <w:p w14:paraId="4337A0AB" w14:textId="26C74397" w:rsidR="00C845B2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Don't stop including your friends with mental health diagnoses. Let them decide if they want to participate or not.</w:t>
      </w:r>
    </w:p>
    <w:p w14:paraId="4578AFD4" w14:textId="77777777" w:rsidR="000C0CA0" w:rsidRPr="00C845B2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333333"/>
          <w:sz w:val="22"/>
          <w:szCs w:val="22"/>
        </w:rPr>
      </w:pPr>
    </w:p>
    <w:p w14:paraId="72CDCE77" w14:textId="3273B64B" w:rsidR="00C845B2" w:rsidRPr="00C845B2" w:rsidRDefault="00C845B2" w:rsidP="00C845B2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Try</w:t>
      </w:r>
    </w:p>
    <w:p w14:paraId="030334E0" w14:textId="2D4F70A0" w:rsidR="00C845B2" w:rsidRPr="00FA59CC" w:rsidRDefault="00FA59CC" w:rsidP="00FA5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Be an empathetic listener. Learn to say, "That sounds hard," and "I'm sorry."</w:t>
      </w:r>
    </w:p>
    <w:p w14:paraId="5BA06FCF" w14:textId="34EE2F31" w:rsidR="00FA59CC" w:rsidRPr="00FA59CC" w:rsidRDefault="00FA59CC" w:rsidP="00FA59CC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</w:p>
    <w:p w14:paraId="5D34A0DF" w14:textId="0BEF4677" w:rsidR="00FA59CC" w:rsidRDefault="00FA59CC" w:rsidP="00FA5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Check out your campus counseling center to know what resources are available. Encourage</w:t>
      </w:r>
      <w:r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friends to seek professional help if they've repeatedly tried to change thoughts, feelings or</w:t>
      </w:r>
      <w:r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actions but have been unsuccessful on their own.</w:t>
      </w:r>
    </w:p>
    <w:p w14:paraId="756EFEF2" w14:textId="77777777" w:rsidR="00FA59CC" w:rsidRPr="00FA59CC" w:rsidRDefault="00FA59CC" w:rsidP="00FA59CC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0D322C31" w14:textId="7701E7D0" w:rsidR="00FA59CC" w:rsidRPr="00FA59CC" w:rsidRDefault="00FA59CC" w:rsidP="00FA5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In a crisis, call the National Suicide Prevention Lifeline at 1-800-273-8255. It provides 24/7, free and confidential support.</w:t>
      </w:r>
    </w:p>
    <w:p w14:paraId="2320ADE8" w14:textId="37BC564D" w:rsidR="00B75430" w:rsidRDefault="00B75430" w:rsidP="00B75430">
      <w:pPr>
        <w:pStyle w:val="NoSpacing"/>
        <w:rPr>
          <w:rFonts w:ascii="Avenir LT Std 35 Light" w:hAnsi="Avenir LT Std 35 Light"/>
          <w:color w:val="333333"/>
          <w:sz w:val="22"/>
          <w:szCs w:val="22"/>
        </w:rPr>
      </w:pPr>
    </w:p>
    <w:p w14:paraId="4F47AA94" w14:textId="00B1E86B" w:rsidR="00B75430" w:rsidRPr="00FB3AA1" w:rsidRDefault="00B75430" w:rsidP="00B75430">
      <w:pPr>
        <w:pStyle w:val="NoSpacing"/>
        <w:rPr>
          <w:rFonts w:ascii="Avenir LT Std 55 Roman" w:hAnsi="Avenir LT Std 55 Roman"/>
          <w:b/>
          <w:bCs/>
          <w:color w:val="333333"/>
          <w:sz w:val="22"/>
          <w:szCs w:val="22"/>
        </w:rPr>
      </w:pPr>
      <w:r w:rsidRPr="00FB3AA1">
        <w:rPr>
          <w:rFonts w:ascii="Avenir LT Std 55 Roman" w:hAnsi="Avenir LT Std 55 Roman"/>
          <w:b/>
          <w:bCs/>
          <w:color w:val="333333"/>
          <w:sz w:val="22"/>
          <w:szCs w:val="22"/>
        </w:rPr>
        <w:t>More Resources</w:t>
      </w:r>
    </w:p>
    <w:p w14:paraId="7CFC751D" w14:textId="12946F3A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Questions? Email Laura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laura.vellenga@intervarsity.org</w:t>
      </w:r>
    </w:p>
    <w:p w14:paraId="514D4E5B" w14:textId="637BC7F4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or Skip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skip.mcdonald@intervarsity.org</w:t>
      </w:r>
    </w:p>
    <w:p w14:paraId="1DC3E8EE" w14:textId="0199D670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Put "Mental Health" in the subject line.</w:t>
      </w:r>
    </w:p>
    <w:p w14:paraId="05C43E5D" w14:textId="77777777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4CFA25C8" w14:textId="0E52EE21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Ideas for other 3X3s on mental health or disabilities? </w:t>
      </w: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br/>
        <w:t xml:space="preserve">Email Deb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debbie.abbs@intervarsity.org</w:t>
      </w: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.</w:t>
      </w:r>
    </w:p>
    <w:p w14:paraId="442DF37D" w14:textId="33883CD4" w:rsidR="00B75430" w:rsidRPr="00AD0390" w:rsidRDefault="00AD0390" w:rsidP="00AD0390">
      <w:pPr>
        <w:pStyle w:val="NoSpacing"/>
        <w:rPr>
          <w:rFonts w:ascii="Avenir LT Std 35 Light" w:hAnsi="Avenir LT Std 35 Light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Put "Disabilities 3x3" in the subject line.</w:t>
      </w:r>
    </w:p>
    <w:sectPr w:rsidR="00B75430" w:rsidRPr="00AD0390" w:rsidSect="00EA038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CF89" w14:textId="77777777" w:rsidR="00811956" w:rsidRDefault="00811956" w:rsidP="00E628FB">
      <w:pPr>
        <w:spacing w:after="0" w:line="240" w:lineRule="auto"/>
      </w:pPr>
      <w:r>
        <w:separator/>
      </w:r>
    </w:p>
  </w:endnote>
  <w:endnote w:type="continuationSeparator" w:id="0">
    <w:p w14:paraId="415FCBDE" w14:textId="77777777" w:rsidR="00811956" w:rsidRDefault="00811956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﷽﷽﷽﷽﷽﷽﷽﷽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﷽﷽﷽﷽﷽﷽﷽﷽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FCC3B" w14:textId="763BF7CE"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31165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9EF49" w14:textId="1CC52A67" w:rsidR="00FD78BD" w:rsidRP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rFonts w:ascii="Avenir LT Std 35 Light" w:hAnsi="Avenir LT Std 35 Light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end"/>
        </w:r>
      </w:p>
    </w:sdtContent>
  </w:sdt>
  <w:p w14:paraId="51B972D3" w14:textId="77584D93" w:rsidR="000237DA" w:rsidRPr="00FD78BD" w:rsidRDefault="007E22F4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 xml:space="preserve">Welcoming Students with </w:t>
    </w:r>
    <w:r w:rsidR="00FA59CC">
      <w:rPr>
        <w:rFonts w:ascii="Avenir LT Std 35 Light" w:hAnsi="Avenir LT Std 35 Light"/>
        <w:color w:val="636462"/>
        <w:sz w:val="18"/>
        <w:szCs w:val="18"/>
      </w:rPr>
      <w:t>a Mental Health Diagnosis</w:t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center" w:leader="none"/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1825" w14:textId="77777777" w:rsidR="00811956" w:rsidRDefault="00811956" w:rsidP="00E628FB">
      <w:pPr>
        <w:spacing w:after="0" w:line="240" w:lineRule="auto"/>
      </w:pPr>
      <w:r>
        <w:separator/>
      </w:r>
    </w:p>
  </w:footnote>
  <w:footnote w:type="continuationSeparator" w:id="0">
    <w:p w14:paraId="4EF6B6E0" w14:textId="77777777" w:rsidR="00811956" w:rsidRDefault="00811956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6400" w14:textId="6C7F45D3" w:rsidR="00E628FB" w:rsidRDefault="00E628FB" w:rsidP="00E628FB">
    <w:pPr>
      <w:pStyle w:val="Header"/>
      <w:jc w:val="right"/>
    </w:pPr>
    <w:r>
      <w:rPr>
        <w:noProof/>
      </w:rPr>
      <w:drawing>
        <wp:inline distT="0" distB="0" distL="0" distR="0" wp14:anchorId="69A6915B" wp14:editId="1D174ED6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54CA" w14:textId="77777777"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157"/>
    <w:multiLevelType w:val="hybridMultilevel"/>
    <w:tmpl w:val="EED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E3F"/>
    <w:multiLevelType w:val="hybridMultilevel"/>
    <w:tmpl w:val="DB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AC1"/>
    <w:multiLevelType w:val="hybridMultilevel"/>
    <w:tmpl w:val="636CA34A"/>
    <w:lvl w:ilvl="0" w:tplc="8EC835C0">
      <w:start w:val="1"/>
      <w:numFmt w:val="decimal"/>
      <w:lvlText w:val="%1."/>
      <w:lvlJc w:val="left"/>
      <w:pPr>
        <w:ind w:left="420" w:hanging="360"/>
      </w:pPr>
      <w:rPr>
        <w:rFonts w:ascii="Avenir LT Std 35 Light" w:hAnsi="Avenir LT Std 35 Light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6164B"/>
    <w:multiLevelType w:val="hybridMultilevel"/>
    <w:tmpl w:val="C6449C2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FD4DFC"/>
    <w:multiLevelType w:val="hybridMultilevel"/>
    <w:tmpl w:val="E0A6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320"/>
    <w:multiLevelType w:val="hybridMultilevel"/>
    <w:tmpl w:val="4D2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3408"/>
    <w:multiLevelType w:val="hybridMultilevel"/>
    <w:tmpl w:val="980C91D2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2"/>
    <w:rsid w:val="000237DA"/>
    <w:rsid w:val="000331CF"/>
    <w:rsid w:val="00044A09"/>
    <w:rsid w:val="000671FE"/>
    <w:rsid w:val="00076631"/>
    <w:rsid w:val="000A3F9C"/>
    <w:rsid w:val="000C0CA0"/>
    <w:rsid w:val="0011451B"/>
    <w:rsid w:val="00142CAF"/>
    <w:rsid w:val="001B677E"/>
    <w:rsid w:val="0026084E"/>
    <w:rsid w:val="003411C3"/>
    <w:rsid w:val="003A007D"/>
    <w:rsid w:val="00455092"/>
    <w:rsid w:val="00472981"/>
    <w:rsid w:val="00490841"/>
    <w:rsid w:val="004E6B8F"/>
    <w:rsid w:val="00622373"/>
    <w:rsid w:val="00672DF6"/>
    <w:rsid w:val="00677668"/>
    <w:rsid w:val="00714CFC"/>
    <w:rsid w:val="00745EDA"/>
    <w:rsid w:val="007D5499"/>
    <w:rsid w:val="007E22F4"/>
    <w:rsid w:val="00811956"/>
    <w:rsid w:val="00817B82"/>
    <w:rsid w:val="008563C9"/>
    <w:rsid w:val="008702E7"/>
    <w:rsid w:val="008930B4"/>
    <w:rsid w:val="008A42A0"/>
    <w:rsid w:val="008E388B"/>
    <w:rsid w:val="008F0412"/>
    <w:rsid w:val="00997560"/>
    <w:rsid w:val="009A1334"/>
    <w:rsid w:val="009E6C06"/>
    <w:rsid w:val="00A46009"/>
    <w:rsid w:val="00AB0576"/>
    <w:rsid w:val="00AB62FE"/>
    <w:rsid w:val="00AD0390"/>
    <w:rsid w:val="00AD7A0A"/>
    <w:rsid w:val="00B33BFA"/>
    <w:rsid w:val="00B451CE"/>
    <w:rsid w:val="00B46749"/>
    <w:rsid w:val="00B75430"/>
    <w:rsid w:val="00C845B2"/>
    <w:rsid w:val="00D1758C"/>
    <w:rsid w:val="00D34DC3"/>
    <w:rsid w:val="00D65A2B"/>
    <w:rsid w:val="00D87FDB"/>
    <w:rsid w:val="00D95F24"/>
    <w:rsid w:val="00DC0A17"/>
    <w:rsid w:val="00E628FB"/>
    <w:rsid w:val="00E67A6F"/>
    <w:rsid w:val="00EA038A"/>
    <w:rsid w:val="00EE1063"/>
    <w:rsid w:val="00F0446F"/>
    <w:rsid w:val="00F34853"/>
    <w:rsid w:val="00FA59CC"/>
    <w:rsid w:val="00FB3AA1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387"/>
  <w14:defaultImageDpi w14:val="32767"/>
  <w15:chartTrackingRefBased/>
  <w15:docId w15:val="{949EBB22-9CD1-5741-AC93-591E3A92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3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paragraph" w:styleId="NormalWeb">
    <w:name w:val="Normal (Web)"/>
    <w:basedOn w:val="Normal"/>
    <w:uiPriority w:val="99"/>
    <w:semiHidden/>
    <w:unhideWhenUsed/>
    <w:rsid w:val="00D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data/sites/default/files/cbhsq-reports/NSDUHDetailedTabs2017/NSDUHDetailedTabs201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36F20-8197-404A-A17F-9466DEF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Dawn Van Hook</cp:lastModifiedBy>
  <cp:revision>2</cp:revision>
  <cp:lastPrinted>2018-07-10T14:30:00Z</cp:lastPrinted>
  <dcterms:created xsi:type="dcterms:W3CDTF">2021-04-09T20:27:00Z</dcterms:created>
  <dcterms:modified xsi:type="dcterms:W3CDTF">2021-04-09T20:27:00Z</dcterms:modified>
</cp:coreProperties>
</file>